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4E" w:rsidRDefault="0013114E" w:rsidP="00974962">
      <w:pPr>
        <w:pStyle w:val="Titre"/>
        <w:jc w:val="center"/>
        <w:rPr>
          <w:rFonts w:ascii="Poppins" w:hAnsi="Poppins" w:cs="Poppins"/>
          <w:sz w:val="32"/>
          <w:szCs w:val="32"/>
        </w:rPr>
      </w:pPr>
      <w:r>
        <w:rPr>
          <w:rFonts w:ascii="Poppins" w:hAnsi="Poppins" w:cs="Poppins"/>
          <w:sz w:val="32"/>
          <w:szCs w:val="32"/>
        </w:rPr>
        <w:t>Glossaire : Acronymes du médico-social</w:t>
      </w:r>
    </w:p>
    <w:p w:rsidR="0013114E" w:rsidRPr="0013114E" w:rsidRDefault="0013114E" w:rsidP="0013114E"/>
    <w:p w:rsidR="00284845" w:rsidRDefault="00A539BE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APHP : </w:t>
      </w:r>
      <w:r w:rsidRPr="0013114E">
        <w:rPr>
          <w:rFonts w:ascii="Poppins" w:hAnsi="Poppins" w:cs="Poppins"/>
        </w:rPr>
        <w:t>Assistance Publique Hôpitaux de Paris</w:t>
      </w:r>
    </w:p>
    <w:p w:rsidR="0013114E" w:rsidRPr="00006058" w:rsidRDefault="0013114E" w:rsidP="0068035F">
      <w:pPr>
        <w:tabs>
          <w:tab w:val="left" w:pos="2140"/>
        </w:tabs>
        <w:rPr>
          <w:rFonts w:ascii="Poppins" w:hAnsi="Poppins" w:cs="Poppins"/>
          <w:b/>
        </w:rPr>
      </w:pPr>
    </w:p>
    <w:p w:rsidR="00A539BE" w:rsidRPr="0013114E" w:rsidRDefault="00A539BE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ARS : </w:t>
      </w:r>
      <w:r w:rsidRPr="0013114E">
        <w:rPr>
          <w:rFonts w:ascii="Poppins" w:hAnsi="Poppins" w:cs="Poppins"/>
        </w:rPr>
        <w:t>Agence Régionale de Santé</w:t>
      </w:r>
      <w:bookmarkStart w:id="0" w:name="_GoBack"/>
      <w:bookmarkEnd w:id="0"/>
    </w:p>
    <w:p w:rsidR="005E281B" w:rsidRPr="0013114E" w:rsidRDefault="005E281B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Établissement public administratif, chargé de la mise en œuvre de la politique de santé dans sa région.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A539BE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>CAMSP :</w:t>
      </w:r>
      <w:r w:rsidRPr="0013114E">
        <w:rPr>
          <w:rFonts w:ascii="Poppins" w:hAnsi="Poppins" w:cs="Poppins"/>
        </w:rPr>
        <w:t xml:space="preserve"> Centre d’Action Médico-Sociale Précoce</w:t>
      </w:r>
    </w:p>
    <w:p w:rsidR="005E281B" w:rsidRPr="0013114E" w:rsidRDefault="0028088A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 xml:space="preserve">Les CAMSP ont pour objet le dépistage, la cure ambulatoire et la rééducation des enfants des premiers et deuxièmes âges qui présentent des déficits </w:t>
      </w:r>
      <w:r w:rsidR="00EA7E01">
        <w:rPr>
          <w:rFonts w:ascii="Poppins" w:hAnsi="Poppins" w:cs="Poppins"/>
        </w:rPr>
        <w:t>sensoriels, moteurs ou mentaux.</w:t>
      </w:r>
    </w:p>
    <w:p w:rsidR="0028088A" w:rsidRPr="0013114E" w:rsidRDefault="0028088A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CCAS : </w:t>
      </w:r>
      <w:r w:rsidRPr="0013114E">
        <w:rPr>
          <w:rFonts w:ascii="Poppins" w:hAnsi="Poppins" w:cs="Poppins"/>
        </w:rPr>
        <w:t>Centre Communal d’Action Sociales</w:t>
      </w:r>
    </w:p>
    <w:p w:rsidR="005E281B" w:rsidRPr="0013114E" w:rsidRDefault="0013114E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public administré par le maire de la commune. A pour mission d’animer une action de prévention et de développement social.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CHRS : </w:t>
      </w:r>
      <w:r w:rsidRPr="0013114E">
        <w:rPr>
          <w:rFonts w:ascii="Poppins" w:hAnsi="Poppins" w:cs="Poppins"/>
        </w:rPr>
        <w:t>Centre d’Hébergement et de Réinsertion Sociale</w:t>
      </w:r>
    </w:p>
    <w:p w:rsidR="005E281B" w:rsidRDefault="00EA7E01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accueillant, hébergeant et travaillant sur la réinsertion sociale et professionnelle des personnes en situation d’exclusion.</w:t>
      </w:r>
    </w:p>
    <w:p w:rsidR="00EA7E01" w:rsidRPr="00EA7E01" w:rsidRDefault="00EA7E01">
      <w:pPr>
        <w:rPr>
          <w:rFonts w:ascii="Poppins" w:hAnsi="Poppins" w:cs="Poppins"/>
        </w:rPr>
      </w:pPr>
    </w:p>
    <w:p w:rsidR="001E086F" w:rsidRPr="0013114E" w:rsidRDefault="001E086F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>CHU :</w:t>
      </w:r>
      <w:r w:rsidRPr="0013114E">
        <w:rPr>
          <w:rFonts w:ascii="Poppins" w:hAnsi="Poppins" w:cs="Poppins"/>
        </w:rPr>
        <w:t xml:space="preserve"> Centre d’Hébergement d’Urgence </w:t>
      </w:r>
      <w:r w:rsidRPr="00EA7E01">
        <w:rPr>
          <w:rFonts w:ascii="Poppins" w:hAnsi="Poppins" w:cs="Poppins"/>
          <w:b/>
        </w:rPr>
        <w:t>ou</w:t>
      </w:r>
      <w:r w:rsidRPr="0013114E">
        <w:rPr>
          <w:rFonts w:ascii="Poppins" w:hAnsi="Poppins" w:cs="Poppins"/>
        </w:rPr>
        <w:t xml:space="preserve"> Centre Hospitalier Universitaire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CA75CA" w:rsidRPr="0013114E" w:rsidRDefault="00CA75CA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>DYS :</w:t>
      </w:r>
      <w:r w:rsidR="00DD652B" w:rsidRPr="0013114E">
        <w:rPr>
          <w:rFonts w:ascii="Poppins" w:hAnsi="Poppins" w:cs="Poppins"/>
          <w:b/>
        </w:rPr>
        <w:t xml:space="preserve"> </w:t>
      </w:r>
      <w:r w:rsidR="00DD652B" w:rsidRPr="0013114E">
        <w:rPr>
          <w:rFonts w:ascii="Poppins" w:hAnsi="Poppins" w:cs="Poppins"/>
        </w:rPr>
        <w:t>Raccourci de langage désignant les troubles de l’apprentissage dont le préfixe est « </w:t>
      </w:r>
      <w:proofErr w:type="spellStart"/>
      <w:r w:rsidR="00DD652B" w:rsidRPr="0013114E">
        <w:rPr>
          <w:rFonts w:ascii="Poppins" w:hAnsi="Poppins" w:cs="Poppins"/>
        </w:rPr>
        <w:t>dys</w:t>
      </w:r>
      <w:proofErr w:type="spellEnd"/>
      <w:proofErr w:type="gramStart"/>
      <w:r w:rsidR="00DD652B" w:rsidRPr="0013114E">
        <w:rPr>
          <w:rFonts w:ascii="Poppins" w:hAnsi="Poppins" w:cs="Poppins"/>
        </w:rPr>
        <w:t>-»</w:t>
      </w:r>
      <w:proofErr w:type="gramEnd"/>
      <w:r w:rsidR="00DD652B" w:rsidRPr="0013114E">
        <w:rPr>
          <w:rFonts w:ascii="Poppins" w:hAnsi="Poppins" w:cs="Poppins"/>
        </w:rPr>
        <w:t xml:space="preserve"> (dyslexie, dysorthographie, dyscalculie, dyspraxie, dyslalie…)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EAME : </w:t>
      </w:r>
      <w:r w:rsidR="005854D7" w:rsidRPr="0013114E">
        <w:rPr>
          <w:rFonts w:ascii="Poppins" w:hAnsi="Poppins" w:cs="Poppins"/>
        </w:rPr>
        <w:t>É</w:t>
      </w:r>
      <w:r w:rsidRPr="0013114E">
        <w:rPr>
          <w:rFonts w:ascii="Poppins" w:hAnsi="Poppins" w:cs="Poppins"/>
        </w:rPr>
        <w:t>tablissement d’Accueil Mère-Enfant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1E086F" w:rsidRPr="0013114E" w:rsidRDefault="001E086F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EHPAD : </w:t>
      </w:r>
      <w:r w:rsidR="005854D7" w:rsidRPr="0013114E">
        <w:rPr>
          <w:rFonts w:ascii="Poppins" w:hAnsi="Poppins" w:cs="Poppins"/>
        </w:rPr>
        <w:t>É</w:t>
      </w:r>
      <w:r w:rsidRPr="0013114E">
        <w:rPr>
          <w:rFonts w:ascii="Poppins" w:hAnsi="Poppins" w:cs="Poppins"/>
        </w:rPr>
        <w:t>tablissement d’Hébergement pour Personnes Âgées Dépendantes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EME : </w:t>
      </w:r>
      <w:r w:rsidR="005854D7">
        <w:rPr>
          <w:rFonts w:ascii="Poppins" w:hAnsi="Poppins" w:cs="Poppins"/>
        </w:rPr>
        <w:t xml:space="preserve"> </w:t>
      </w:r>
      <w:r w:rsidR="005854D7" w:rsidRPr="0013114E">
        <w:rPr>
          <w:rFonts w:ascii="Poppins" w:hAnsi="Poppins" w:cs="Poppins"/>
        </w:rPr>
        <w:t>É</w:t>
      </w:r>
      <w:r w:rsidR="00E71328" w:rsidRPr="0013114E">
        <w:rPr>
          <w:rFonts w:ascii="Poppins" w:hAnsi="Poppins" w:cs="Poppins"/>
        </w:rPr>
        <w:t>tablissement Médico É</w:t>
      </w:r>
      <w:r w:rsidRPr="0013114E">
        <w:rPr>
          <w:rFonts w:ascii="Poppins" w:hAnsi="Poppins" w:cs="Poppins"/>
        </w:rPr>
        <w:t>ducatif</w:t>
      </w:r>
    </w:p>
    <w:p w:rsidR="005E281B" w:rsidRDefault="00EA7E01">
      <w:pPr>
        <w:rPr>
          <w:rFonts w:ascii="Poppins" w:hAnsi="Poppins" w:cs="Poppins"/>
        </w:rPr>
      </w:pPr>
      <w:proofErr w:type="spellStart"/>
      <w:r>
        <w:rPr>
          <w:rFonts w:ascii="Poppins" w:hAnsi="Poppins" w:cs="Poppins"/>
        </w:rPr>
        <w:t>Cf</w:t>
      </w:r>
      <w:proofErr w:type="spellEnd"/>
      <w:r>
        <w:rPr>
          <w:rFonts w:ascii="Poppins" w:hAnsi="Poppins" w:cs="Poppins"/>
        </w:rPr>
        <w:t> : IME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ESAT : </w:t>
      </w:r>
      <w:r w:rsidR="005854D7" w:rsidRPr="0013114E">
        <w:rPr>
          <w:rFonts w:ascii="Poppins" w:hAnsi="Poppins" w:cs="Poppins"/>
        </w:rPr>
        <w:t>É</w:t>
      </w:r>
      <w:r w:rsidR="006E764B">
        <w:rPr>
          <w:rFonts w:ascii="Poppins" w:hAnsi="Poppins" w:cs="Poppins"/>
        </w:rPr>
        <w:t>tablissement o</w:t>
      </w:r>
      <w:r w:rsidRPr="0013114E">
        <w:rPr>
          <w:rFonts w:ascii="Poppins" w:hAnsi="Poppins" w:cs="Poppins"/>
        </w:rPr>
        <w:t>u Service d’Aide par le Travail</w:t>
      </w:r>
    </w:p>
    <w:p w:rsidR="005E281B" w:rsidRPr="006E764B" w:rsidRDefault="006E764B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de travail protégé, réservé aux personnes en situation de handicap, visant leur réinsertion sociale et professionnelle.</w:t>
      </w:r>
    </w:p>
    <w:p w:rsidR="006E764B" w:rsidRDefault="006E764B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FAM : </w:t>
      </w:r>
      <w:r w:rsidRPr="0013114E">
        <w:rPr>
          <w:rFonts w:ascii="Poppins" w:hAnsi="Poppins" w:cs="Poppins"/>
        </w:rPr>
        <w:t>Foyer d’Accueil Médicalisé</w:t>
      </w:r>
    </w:p>
    <w:p w:rsidR="005E281B" w:rsidRDefault="00AC3116">
      <w:pPr>
        <w:rPr>
          <w:rFonts w:ascii="Poppins" w:hAnsi="Poppins" w:cs="Poppins"/>
        </w:rPr>
      </w:pPr>
      <w:r>
        <w:rPr>
          <w:rFonts w:ascii="Poppins" w:hAnsi="Poppins" w:cs="Poppins"/>
        </w:rPr>
        <w:t>Structure proposant un hébergement et un accompagnement à des adultes dépendants, en situation de handicap.</w:t>
      </w:r>
    </w:p>
    <w:p w:rsidR="00AC3116" w:rsidRDefault="00AC3116">
      <w:pPr>
        <w:rPr>
          <w:rFonts w:ascii="Poppins" w:hAnsi="Poppins" w:cs="Poppins"/>
        </w:rPr>
      </w:pPr>
    </w:p>
    <w:p w:rsidR="00DE04DC" w:rsidRPr="006E764B" w:rsidRDefault="00DE04DC">
      <w:pPr>
        <w:rPr>
          <w:rFonts w:ascii="Poppins" w:hAnsi="Poppins" w:cs="Poppins"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>IME :</w:t>
      </w:r>
      <w:r w:rsidRPr="0013114E">
        <w:rPr>
          <w:rFonts w:ascii="Poppins" w:hAnsi="Poppins" w:cs="Poppins"/>
        </w:rPr>
        <w:t xml:space="preserve"> Institut Médico </w:t>
      </w:r>
      <w:r w:rsidR="00E71328" w:rsidRPr="0013114E">
        <w:rPr>
          <w:rFonts w:ascii="Poppins" w:hAnsi="Poppins" w:cs="Poppins"/>
        </w:rPr>
        <w:t>É</w:t>
      </w:r>
      <w:r w:rsidRPr="0013114E">
        <w:rPr>
          <w:rFonts w:ascii="Poppins" w:hAnsi="Poppins" w:cs="Poppins"/>
        </w:rPr>
        <w:t>ducatif</w:t>
      </w:r>
    </w:p>
    <w:p w:rsidR="005E281B" w:rsidRPr="00EA7E01" w:rsidRDefault="00EA7E01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accueillant des enfants et adolescents atteints de déficience intellectuelle.</w:t>
      </w:r>
    </w:p>
    <w:p w:rsidR="00EA7E01" w:rsidRPr="0013114E" w:rsidRDefault="00EA7E01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ITEP : </w:t>
      </w:r>
      <w:r w:rsidR="00E71328" w:rsidRPr="0013114E">
        <w:rPr>
          <w:rFonts w:ascii="Poppins" w:hAnsi="Poppins" w:cs="Poppins"/>
        </w:rPr>
        <w:t>Institut Thérapeutique É</w:t>
      </w:r>
      <w:r w:rsidRPr="0013114E">
        <w:rPr>
          <w:rFonts w:ascii="Poppins" w:hAnsi="Poppins" w:cs="Poppins"/>
        </w:rPr>
        <w:t>ducatif et Pédagogique</w:t>
      </w:r>
    </w:p>
    <w:p w:rsidR="008020A2" w:rsidRDefault="001D574A">
      <w:pPr>
        <w:rPr>
          <w:rFonts w:ascii="Poppins" w:hAnsi="Poppins" w:cs="Poppins"/>
        </w:rPr>
      </w:pPr>
      <w:r>
        <w:rPr>
          <w:rFonts w:ascii="Poppins" w:hAnsi="Poppins" w:cs="Poppins"/>
        </w:rPr>
        <w:t>Institut accueillant les enfants et adolescents atteints de troubles psychologiques qui les gênent dans le suivi d’une scolarité normale.</w:t>
      </w:r>
    </w:p>
    <w:p w:rsidR="001D574A" w:rsidRPr="001D574A" w:rsidRDefault="001D574A">
      <w:pPr>
        <w:rPr>
          <w:rFonts w:ascii="Poppins" w:hAnsi="Poppins" w:cs="Poppins"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MAS : </w:t>
      </w:r>
      <w:r w:rsidRPr="0013114E">
        <w:rPr>
          <w:rFonts w:ascii="Poppins" w:hAnsi="Poppins" w:cs="Poppins"/>
        </w:rPr>
        <w:t>Maison d’Accueil Spécialisé</w:t>
      </w:r>
      <w:r w:rsidR="00284845" w:rsidRPr="0013114E">
        <w:rPr>
          <w:rFonts w:ascii="Poppins" w:hAnsi="Poppins" w:cs="Poppins"/>
        </w:rPr>
        <w:t>e</w:t>
      </w:r>
    </w:p>
    <w:p w:rsidR="005E281B" w:rsidRPr="001D574A" w:rsidRDefault="001D574A">
      <w:pPr>
        <w:rPr>
          <w:rFonts w:ascii="Poppins" w:hAnsi="Poppins" w:cs="Poppins"/>
        </w:rPr>
      </w:pPr>
      <w:r w:rsidRPr="0013114E">
        <w:rPr>
          <w:rFonts w:ascii="Poppins" w:hAnsi="Poppins" w:cs="Poppins"/>
        </w:rPr>
        <w:t>É</w:t>
      </w:r>
      <w:r>
        <w:rPr>
          <w:rFonts w:ascii="Poppins" w:hAnsi="Poppins" w:cs="Poppins"/>
        </w:rPr>
        <w:t>tablissement proposant un hébergement permanent tout adulte en situation de handicap gravement dépendants.</w:t>
      </w:r>
    </w:p>
    <w:p w:rsidR="001D574A" w:rsidRPr="0013114E" w:rsidRDefault="001D574A">
      <w:pPr>
        <w:rPr>
          <w:rFonts w:ascii="Poppins" w:hAnsi="Poppins" w:cs="Poppins"/>
          <w:b/>
        </w:rPr>
      </w:pPr>
    </w:p>
    <w:p w:rsidR="00746F5C" w:rsidRPr="0013114E" w:rsidRDefault="00746F5C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>PMR :</w:t>
      </w:r>
      <w:r w:rsidR="00934C4E" w:rsidRPr="0013114E">
        <w:rPr>
          <w:rFonts w:ascii="Poppins" w:hAnsi="Poppins" w:cs="Poppins"/>
          <w:b/>
        </w:rPr>
        <w:t xml:space="preserve"> </w:t>
      </w:r>
      <w:r w:rsidR="00934C4E" w:rsidRPr="0013114E">
        <w:rPr>
          <w:rFonts w:ascii="Poppins" w:hAnsi="Poppins" w:cs="Poppins"/>
        </w:rPr>
        <w:t>Personne à Mobilité Réduite</w:t>
      </w:r>
    </w:p>
    <w:p w:rsidR="00D8658F" w:rsidRPr="0013114E" w:rsidRDefault="00D8658F">
      <w:pPr>
        <w:rPr>
          <w:rFonts w:ascii="Poppins" w:hAnsi="Poppins" w:cs="Poppins"/>
          <w:b/>
        </w:rPr>
      </w:pPr>
    </w:p>
    <w:p w:rsidR="005E281B" w:rsidRPr="0013114E" w:rsidRDefault="00D8658F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PSH : </w:t>
      </w:r>
      <w:r w:rsidRPr="0013114E">
        <w:rPr>
          <w:rFonts w:ascii="Poppins" w:hAnsi="Poppins" w:cs="Poppins"/>
        </w:rPr>
        <w:t>Personne en Situation de Handicap</w:t>
      </w:r>
    </w:p>
    <w:p w:rsidR="00D8658F" w:rsidRPr="0013114E" w:rsidRDefault="00D8658F">
      <w:pPr>
        <w:rPr>
          <w:rFonts w:ascii="Poppins" w:hAnsi="Poppins" w:cs="Poppins"/>
          <w:b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lastRenderedPageBreak/>
        <w:t xml:space="preserve">SAMSAH : </w:t>
      </w:r>
      <w:r w:rsidRPr="0013114E">
        <w:rPr>
          <w:rFonts w:ascii="Poppins" w:hAnsi="Poppins" w:cs="Poppins"/>
        </w:rPr>
        <w:t>Service d’Accompagnement Médico-Social des Adultes Handicapés</w:t>
      </w:r>
    </w:p>
    <w:p w:rsidR="00896B19" w:rsidRDefault="00896B19">
      <w:pPr>
        <w:rPr>
          <w:rFonts w:ascii="Poppins" w:hAnsi="Poppins" w:cs="Poppins"/>
        </w:rPr>
      </w:pPr>
      <w:proofErr w:type="spellStart"/>
      <w:r>
        <w:rPr>
          <w:rFonts w:ascii="Poppins" w:hAnsi="Poppins" w:cs="Poppins"/>
        </w:rPr>
        <w:t>Cf</w:t>
      </w:r>
      <w:proofErr w:type="spellEnd"/>
      <w:r>
        <w:rPr>
          <w:rFonts w:ascii="Poppins" w:hAnsi="Poppins" w:cs="Poppins"/>
        </w:rPr>
        <w:t> : SAVS + propose de soins médicaux</w:t>
      </w:r>
    </w:p>
    <w:p w:rsidR="00896B19" w:rsidRPr="00896B19" w:rsidRDefault="00896B19">
      <w:pPr>
        <w:rPr>
          <w:rFonts w:ascii="Poppins" w:hAnsi="Poppins" w:cs="Poppins"/>
        </w:rPr>
      </w:pPr>
    </w:p>
    <w:p w:rsidR="00871FC7" w:rsidRPr="0013114E" w:rsidRDefault="00871FC7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 xml:space="preserve">SAVS : </w:t>
      </w:r>
      <w:r w:rsidRPr="0013114E">
        <w:rPr>
          <w:rFonts w:ascii="Poppins" w:hAnsi="Poppins" w:cs="Poppins"/>
        </w:rPr>
        <w:t>Service</w:t>
      </w:r>
      <w:r w:rsidR="001E086F" w:rsidRPr="0013114E">
        <w:rPr>
          <w:rFonts w:ascii="Poppins" w:hAnsi="Poppins" w:cs="Poppins"/>
        </w:rPr>
        <w:t xml:space="preserve"> d’Accompagnement à la Vie Sociale</w:t>
      </w:r>
    </w:p>
    <w:p w:rsidR="005E281B" w:rsidRPr="00896B19" w:rsidRDefault="00896B19" w:rsidP="00896B19">
      <w:pPr>
        <w:rPr>
          <w:rFonts w:ascii="Poppins" w:hAnsi="Poppins" w:cs="Poppins"/>
        </w:rPr>
      </w:pPr>
      <w:r>
        <w:rPr>
          <w:rFonts w:ascii="Poppins" w:hAnsi="Poppins" w:cs="Poppins"/>
        </w:rPr>
        <w:t>Service proposant un accompagnement permettant de contribuer à la réalisation du projet de vie des personnes en situation de handicap</w:t>
      </w:r>
    </w:p>
    <w:p w:rsidR="005E281B" w:rsidRPr="0013114E" w:rsidRDefault="005E281B">
      <w:pPr>
        <w:rPr>
          <w:rFonts w:ascii="Poppins" w:hAnsi="Poppins" w:cs="Poppins"/>
          <w:b/>
        </w:rPr>
      </w:pPr>
    </w:p>
    <w:p w:rsidR="00CA75CA" w:rsidRDefault="00CA75CA">
      <w:pPr>
        <w:rPr>
          <w:rFonts w:ascii="Poppins" w:hAnsi="Poppins" w:cs="Poppins"/>
        </w:rPr>
      </w:pPr>
      <w:r w:rsidRPr="0013114E">
        <w:rPr>
          <w:rFonts w:ascii="Poppins" w:hAnsi="Poppins" w:cs="Poppins"/>
          <w:b/>
        </w:rPr>
        <w:t>TSA :</w:t>
      </w:r>
      <w:r w:rsidR="00DD652B" w:rsidRPr="0013114E">
        <w:rPr>
          <w:rFonts w:ascii="Poppins" w:hAnsi="Poppins" w:cs="Poppins"/>
          <w:b/>
        </w:rPr>
        <w:t xml:space="preserve"> </w:t>
      </w:r>
      <w:r w:rsidR="00DD652B" w:rsidRPr="0013114E">
        <w:rPr>
          <w:rFonts w:ascii="Poppins" w:hAnsi="Poppins" w:cs="Poppins"/>
        </w:rPr>
        <w:t>Trouble du Spectre Autistique</w:t>
      </w:r>
      <w:r w:rsidR="0013114E">
        <w:rPr>
          <w:rFonts w:ascii="Poppins" w:hAnsi="Poppins" w:cs="Poppins"/>
        </w:rPr>
        <w:t xml:space="preserve"> </w:t>
      </w:r>
      <w:r w:rsidR="0013114E" w:rsidRPr="00EA7E01">
        <w:rPr>
          <w:rFonts w:ascii="Poppins" w:hAnsi="Poppins" w:cs="Poppins"/>
          <w:b/>
        </w:rPr>
        <w:t>ou</w:t>
      </w:r>
      <w:r w:rsidR="0013114E">
        <w:rPr>
          <w:rFonts w:ascii="Poppins" w:hAnsi="Poppins" w:cs="Poppins"/>
        </w:rPr>
        <w:t xml:space="preserve"> Trouble Spécifiques des Apprentissages</w:t>
      </w:r>
    </w:p>
    <w:p w:rsidR="00D45B8C" w:rsidRDefault="00D45B8C">
      <w:pPr>
        <w:rPr>
          <w:rFonts w:ascii="Poppins" w:hAnsi="Poppins" w:cs="Poppins"/>
        </w:rPr>
      </w:pPr>
    </w:p>
    <w:p w:rsidR="001D574A" w:rsidRDefault="001D574A">
      <w:pPr>
        <w:rPr>
          <w:rFonts w:ascii="Poppins" w:hAnsi="Poppins" w:cs="Poppins"/>
        </w:rPr>
      </w:pPr>
    </w:p>
    <w:p w:rsidR="001D574A" w:rsidRPr="0013114E" w:rsidRDefault="001D574A">
      <w:pPr>
        <w:rPr>
          <w:rFonts w:ascii="Poppins" w:hAnsi="Poppins" w:cs="Poppins"/>
        </w:rPr>
      </w:pPr>
      <w:r w:rsidRPr="001D574A">
        <w:rPr>
          <w:rFonts w:ascii="Poppins" w:hAnsi="Poppins" w:cs="Poppins"/>
          <w:b/>
        </w:rPr>
        <w:t>Sources :</w:t>
      </w:r>
      <w:r>
        <w:rPr>
          <w:rFonts w:ascii="Poppins" w:hAnsi="Poppins" w:cs="Poppins"/>
        </w:rPr>
        <w:t xml:space="preserve"> </w:t>
      </w:r>
      <w:hyperlink r:id="rId6" w:history="1">
        <w:r w:rsidRPr="001D574A">
          <w:rPr>
            <w:rStyle w:val="Lienhypertexte"/>
            <w:rFonts w:ascii="Poppins" w:hAnsi="Poppins" w:cs="Poppins"/>
          </w:rPr>
          <w:t>monparcourshandicap.gouv.fr</w:t>
        </w:r>
      </w:hyperlink>
    </w:p>
    <w:sectPr w:rsidR="001D574A" w:rsidRPr="001311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62" w:rsidRDefault="00974962" w:rsidP="00974962">
      <w:pPr>
        <w:spacing w:after="0" w:line="240" w:lineRule="auto"/>
      </w:pPr>
      <w:r>
        <w:separator/>
      </w:r>
    </w:p>
  </w:endnote>
  <w:endnote w:type="continuationSeparator" w:id="0">
    <w:p w:rsidR="00974962" w:rsidRDefault="00974962" w:rsidP="0097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62" w:rsidRDefault="00974962" w:rsidP="00974962">
      <w:pPr>
        <w:spacing w:after="0" w:line="240" w:lineRule="auto"/>
      </w:pPr>
      <w:r>
        <w:separator/>
      </w:r>
    </w:p>
  </w:footnote>
  <w:footnote w:type="continuationSeparator" w:id="0">
    <w:p w:rsidR="00974962" w:rsidRDefault="00974962" w:rsidP="0097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962" w:rsidRDefault="00974962">
    <w:pPr>
      <w:pStyle w:val="En-tte"/>
    </w:pPr>
    <w:r>
      <w:rPr>
        <w:rFonts w:ascii="Poppins" w:hAnsi="Poppins" w:cs="Poppins"/>
        <w:noProof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-449580</wp:posOffset>
          </wp:positionV>
          <wp:extent cx="1483360" cy="914400"/>
          <wp:effectExtent l="0" t="0" r="2540" b="0"/>
          <wp:wrapThrough wrapText="bothSides">
            <wp:wrapPolygon edited="0">
              <wp:start x="0" y="0"/>
              <wp:lineTo x="0" y="21150"/>
              <wp:lineTo x="21360" y="21150"/>
              <wp:lineTo x="2136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uffleurs de sens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4962" w:rsidRDefault="009749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69"/>
    <w:rsid w:val="00006058"/>
    <w:rsid w:val="001025B4"/>
    <w:rsid w:val="0013114E"/>
    <w:rsid w:val="001D574A"/>
    <w:rsid w:val="001E086F"/>
    <w:rsid w:val="0028088A"/>
    <w:rsid w:val="00284845"/>
    <w:rsid w:val="003F10E5"/>
    <w:rsid w:val="0042015A"/>
    <w:rsid w:val="005854D7"/>
    <w:rsid w:val="005A2608"/>
    <w:rsid w:val="005E281B"/>
    <w:rsid w:val="00657FE2"/>
    <w:rsid w:val="0068035F"/>
    <w:rsid w:val="006E764B"/>
    <w:rsid w:val="00746F5C"/>
    <w:rsid w:val="007A3155"/>
    <w:rsid w:val="007F1F1A"/>
    <w:rsid w:val="008020A2"/>
    <w:rsid w:val="00871FC7"/>
    <w:rsid w:val="00896B19"/>
    <w:rsid w:val="00911FC9"/>
    <w:rsid w:val="00934C4E"/>
    <w:rsid w:val="00974962"/>
    <w:rsid w:val="009D46C1"/>
    <w:rsid w:val="00A539BE"/>
    <w:rsid w:val="00AC3116"/>
    <w:rsid w:val="00C04369"/>
    <w:rsid w:val="00CA75CA"/>
    <w:rsid w:val="00D45B8C"/>
    <w:rsid w:val="00D8658F"/>
    <w:rsid w:val="00DD652B"/>
    <w:rsid w:val="00DE04DC"/>
    <w:rsid w:val="00E71328"/>
    <w:rsid w:val="00EA7E01"/>
    <w:rsid w:val="00FE3DB3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1A7E3"/>
  <w15:chartTrackingRefBased/>
  <w15:docId w15:val="{E7ADE8C5-A99D-4AF3-B8AD-3C69F8D2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311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13114E"/>
    <w:rPr>
      <w:b/>
      <w:bCs/>
    </w:rPr>
  </w:style>
  <w:style w:type="character" w:styleId="Lienhypertexte">
    <w:name w:val="Hyperlink"/>
    <w:basedOn w:val="Policepardfaut"/>
    <w:uiPriority w:val="99"/>
    <w:unhideWhenUsed/>
    <w:rsid w:val="001D574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7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962"/>
  </w:style>
  <w:style w:type="paragraph" w:styleId="Pieddepage">
    <w:name w:val="footer"/>
    <w:basedOn w:val="Normal"/>
    <w:link w:val="PieddepageCar"/>
    <w:uiPriority w:val="99"/>
    <w:unhideWhenUsed/>
    <w:rsid w:val="0097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parcourshandicap.gouv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33</cp:revision>
  <dcterms:created xsi:type="dcterms:W3CDTF">2022-01-20T14:46:00Z</dcterms:created>
  <dcterms:modified xsi:type="dcterms:W3CDTF">2022-02-22T09:17:00Z</dcterms:modified>
</cp:coreProperties>
</file>